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zh-CN" w:eastAsia="zh-CN"/>
        </w:rPr>
        <w:t>附件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 xml:space="preserve">:     </w:t>
      </w:r>
    </w:p>
    <w:p>
      <w:pPr>
        <w:spacing w:beforeLines="0" w:afterLines="0"/>
        <w:jc w:val="center"/>
        <w:rPr>
          <w:rFonts w:hint="eastAsia" w:ascii="黑体" w:hAnsi="黑体" w:eastAsia="黑体" w:cs="黑体"/>
          <w:color w:val="000000"/>
          <w:sz w:val="32"/>
          <w:szCs w:val="32"/>
          <w:lang w:val="zh-CN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CN" w:eastAsia="zh-CN"/>
        </w:rPr>
        <w:t>纳入经营异常名录企业名单</w:t>
      </w:r>
    </w:p>
    <w:tbl>
      <w:tblPr>
        <w:tblStyle w:val="2"/>
        <w:tblW w:w="836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383"/>
        <w:gridCol w:w="2348"/>
        <w:gridCol w:w="1537"/>
        <w:gridCol w:w="12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Tahoma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市场主体名称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15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检查人</w:t>
            </w:r>
          </w:p>
        </w:tc>
        <w:tc>
          <w:tcPr>
            <w:tcW w:w="12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常德和力产业投资基金合伙企业（有限合伙）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91430700MA4Q3J3G66</w:t>
            </w:r>
          </w:p>
        </w:tc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廖三龙、刘俊蓝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常德钱多多投资管理有限公司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430700000039570</w:t>
            </w:r>
          </w:p>
        </w:tc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姚新宇、黄雪琼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湖南省造梦者网络科技有限公司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91430700MA4Q54WA1Q</w:t>
            </w:r>
          </w:p>
        </w:tc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姚新宇、黄雪琼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湖南省严枫喜医疗投资管理有限公司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914307005722340136</w:t>
            </w:r>
          </w:p>
        </w:tc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姚新宇、黄雪琼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常德市优丰投资管理有限公司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430700000042270</w:t>
            </w:r>
          </w:p>
        </w:tc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姚新宇、刘波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常德粤荣华企业管理咨询有限公司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91430700MA4LWKPU7L</w:t>
            </w:r>
          </w:p>
        </w:tc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姚新宇、刘波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湖南可信信用服务有限公司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91430700776760488A</w:t>
            </w:r>
          </w:p>
        </w:tc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姚新宇、刘波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常德宏盛农业开发有限公司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91430700MA4L289Y1W</w:t>
            </w:r>
          </w:p>
        </w:tc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姚新宇、刘波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常德市明成房地产建设开发有限公司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91430700186503799F</w:t>
            </w:r>
          </w:p>
        </w:tc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姚新宇、刘波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湖南博济康达医院管理有限公司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91430700MA4LD43UXN</w:t>
            </w:r>
          </w:p>
        </w:tc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姚新宇、黄雪琼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常德市泰顺投资有限责任公司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914307006895317830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姚新宇、刘波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常德市金桥担保有限责任公司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91430700760745961C</w:t>
            </w:r>
          </w:p>
        </w:tc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姚新宇、黄雪琼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湖南达晨财鑫创业投资有限公司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91430700572201617P</w:t>
            </w:r>
          </w:p>
        </w:tc>
        <w:tc>
          <w:tcPr>
            <w:tcW w:w="15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姚新宇、黄雪琼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常德亿升资产管理有限公司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91430700355549457Q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毛盾黾、徐进来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常德新鑫源投资管理有限公司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毛盾黾、徐进来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常德富海投资有限公司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430700000038899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陈程、徐晓凤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常德市正次方传播有限公司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91430700MA4PK1P407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陈程、徐晓凤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湖南森坤汽车租赁有限公司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91430700MA4PDCPROX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陈程、徐晓凤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好车酷酷二手车经纪（天津）有限公司常德分公司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91430700MA4QH1G13Q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陈程、徐晓凤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常德市苏商投资发展有限公司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91430700325635784B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周常铭、黄爱华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常德钢炮信息技术有限公司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91430700MA4Q54XA84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周常铭、黄爱华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湖南艺发艺术投资有限公司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周常铭、黄爱华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常德金旅文康企业管理咨询服务有限公司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91430700MA4Q3K8G07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李尚明、周紫薇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湖南皓铭信息咨询服务有限公司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91430700MA4QJXL05N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李尚明、周紫薇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常德沪深通投资管理有限公司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李尚明、周紫薇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常德市卓信投资咨询有限公司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914307003516788250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李尚明、周紫薇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湖南嘉文企业管理有限公司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91430700MA4PTXYK5E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李尚明、周紫薇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常德市玖和投资咨询有限公司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91430700396327703K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张信中、刘云龙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湖南柳诚投资有限公司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91430700058005015F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张信中、刘云龙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湖南尊贸清算服务有限公司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91430700MA4L6TX13P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张信中、刘云龙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常德市道博投资有限公司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91430700567681353K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张信中、刘云龙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常德金辉生态农业科技发展有限公司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91430700MA4L24WE3H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张信中、刘云龙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常德缘友网络科技有限公司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91430700MA4Q550255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邓波、杨仲槐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常德兴邦投资咨询管理有限公司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91430700394226087A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邓波、杨仲槐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常德铭沙网络科技有限公司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91430700MA4Q5RRE50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邓波、杨仲槐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常德匠小汽车服务有限公司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91430700MA4Q2EC89M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邓波、杨仲槐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湖南省湘元投资有限责任公司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91430700768024413R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高贻平、付冠军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常德湘联投资管理集团有限公司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91430700MA4L1GME75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高贻平、付冠军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常德市新一佳投资有限公司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91430700776767372K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高贻平、付冠军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常德市元亨利通投资管理服务有限公司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430700000033006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李忠仁、刘志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湖南好趣创意产业发展有限公司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914307000985152471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李忠仁、刘志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湖南光亮投资管理有限公司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430700000032572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李忠仁、刘志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常德展邦文化传播有限公司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91430700MA4M53KN5F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王宗义、张怡文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常德市鑫万里投资咨询有公司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91430700338410410J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王宗义、张怡文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常德市铭丰投资咨询有限公司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91430700329503893F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王宗义、张怡文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常德市昌盛投资咨询有限公司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914307003447344964X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王宗义、张怡文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常德顺捷投资咨询有限公司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91430700351650689X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王宗义、张怡文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常德新合作投资管理有限公司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914307000682059776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王宗义、张怡文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常德益商物业管理服务有限公司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91430700051687201X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王宗义、张怡文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常德满成投资管理有限公司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430700000047458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王宗义、张怡文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湖南星太科技有限公司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91430700MA4PLRNM1B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王宗义、张怡文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常德晟瑞达文化投资管理有限公司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430700000039914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王宗义、张怡文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常德大大资产管理有限公司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91430700355543020X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王宗义、张怡文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湖南四龙华联商务信息咨询有限公司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9143070034469072XT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张怡文、舒丽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常德市汇远贸易咨询服务有限公司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91430700MA4M6XH644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张怡文、舒丽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常德市金鸿源投资管理有限公司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4914307003206070000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张怡文、舒丽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常德心想事成文化传播有限公司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9143070009882869X6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张怡文、舒丽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湖南锦厦工程建设有限公司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91430700325638731J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张怡文、舒丽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嘉鹏置业（常德）有限公司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914307005743381073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张怡文、舒丽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常德市返原生物科技有限公司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91430700MA4PYGMB67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孟克、胡正霞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常德圣智文化传播有限公司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91430700MA4ALFNRC8L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孟克、胡正霞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常德酷客网络服务有限公司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91430700MA4Q57H37B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孟克、胡正霞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常德聚财网络科技有限公司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91430700MA4L61XRXC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孟克、胡正霞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常德梓源实业有限公司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91430700MA4PJQDK85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孟克、胡正霞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2019.11.25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常德德汇投资管理有限公司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91430700097130724W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郑勇、谭荣华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湖南泓杉资产管理有限公司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91430700329451720Y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郑勇、谭荣华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常德旭日方舟心理咨询服务有限公司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91430700344737364H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郑勇、谭荣华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常德市立信投资管理有限公司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91430700399325180L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郑勇、谭荣华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常德龙泰投资管理有限公司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91430700397560566F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郑勇、谭荣华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常德智小蜜网络科技有限公司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91430700MA4QBF5359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郑勇、谭荣华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常德鑫丰投资管理有限公司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91430700344863459J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黄新民、王任制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常德商沅投资管理有限公司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91430700MA4L26182D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黄新民、王任制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湖南省九牛资产管理有限公司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91430700099746987N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黄新民、王任制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常德鑫通汽车服务有限公司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91430700051689055J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黄新民、王任制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上海犇融资租赁有限公司常德分公司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91430700MA4PT4F1XC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黄新民、余孟钒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常德瑞恒商贸有限公司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91430700MA4L11Y40U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黄新民、王任制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常德源筑商贸有限公司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914307003206690105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黄新民、王任制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常德翔宇投资管理有限公司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91430700355524815H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马建、肖俊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常德市国政投资咨询服务有限公司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ahoma"/>
                <w:lang w:val="en-US" w:eastAsia="zh-CN" w:bidi="ar"/>
              </w:rPr>
              <w:t>9</w:t>
            </w:r>
            <w:r>
              <w:rPr>
                <w:rStyle w:val="7"/>
                <w:lang w:val="en-US" w:eastAsia="zh-CN" w:bidi="ar"/>
              </w:rPr>
              <w:t>1430700MA4L1CC405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马建、肖俊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常德市美辉中和投资中心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9143070005581129XA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马建、肖俊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湖南晋融投资管理有限公司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ahoma"/>
                <w:lang w:val="en-US" w:eastAsia="zh-CN" w:bidi="ar"/>
              </w:rPr>
              <w:t>9</w:t>
            </w:r>
            <w:r>
              <w:rPr>
                <w:rStyle w:val="7"/>
                <w:lang w:val="en-US" w:eastAsia="zh-CN" w:bidi="ar"/>
              </w:rPr>
              <w:t>14307000908904720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马建、肖俊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湖南鼎沣投资集团有限公司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91430700567677565R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马建、肖俊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常德华星投资有限公司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ahoma"/>
                <w:lang w:val="en-US" w:eastAsia="zh-CN" w:bidi="ar"/>
              </w:rPr>
              <w:t>9</w:t>
            </w:r>
            <w:r>
              <w:rPr>
                <w:rStyle w:val="7"/>
                <w:lang w:val="en-US" w:eastAsia="zh-CN" w:bidi="ar"/>
              </w:rPr>
              <w:t>1430700689542327E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马建、肖俊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湖南善德惟馨文化传播有限公司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91430700MA4L69158H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马建、肖俊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常德德融投资管理有限公司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ahoma"/>
                <w:lang w:val="en-US" w:eastAsia="zh-CN" w:bidi="ar"/>
              </w:rPr>
              <w:t>9</w:t>
            </w:r>
            <w:r>
              <w:rPr>
                <w:rStyle w:val="7"/>
                <w:lang w:val="en-US" w:eastAsia="zh-CN" w:bidi="ar"/>
              </w:rPr>
              <w:t>1430700098049581T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马建、肖俊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常德市聚亿投资管理有限公司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ahoma"/>
                <w:lang w:val="en-US" w:eastAsia="zh-CN" w:bidi="ar"/>
              </w:rPr>
              <w:t>9</w:t>
            </w:r>
            <w:r>
              <w:rPr>
                <w:rStyle w:val="7"/>
                <w:lang w:val="en-US" w:eastAsia="zh-CN" w:bidi="ar"/>
              </w:rPr>
              <w:t>1430700098823880J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马建、肖俊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常德市一十一贸易有限公司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91430700MA4QBRT571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毛燕、杨旭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ahoma" w:hAnsi="Tahoma" w:eastAsia="Tahoma" w:cs="Tahom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ahoma" w:hAnsi="Tahoma" w:eastAsia="Tahoma" w:cs="Tahom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湖南金土投资有限公司</w:t>
            </w:r>
          </w:p>
        </w:tc>
        <w:tc>
          <w:tcPr>
            <w:tcW w:w="2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91430700MA4QX1430A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毛燕、杨旭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ahoma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Tahoma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2019.12.18</w:t>
            </w:r>
          </w:p>
        </w:tc>
      </w:tr>
    </w:tbl>
    <w:p>
      <w:pPr>
        <w:spacing w:beforeLines="0" w:afterLines="0"/>
        <w:jc w:val="left"/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 xml:space="preserve">   </w:t>
      </w:r>
    </w:p>
    <w:p>
      <w:pPr>
        <w:spacing w:beforeLines="0" w:afterLines="0"/>
        <w:ind w:firstLine="560"/>
        <w:jc w:val="left"/>
        <w:rPr>
          <w:rFonts w:hint="default" w:ascii="仿宋_GB2312" w:hAnsi="仿宋" w:eastAsia="仿宋_GB2312" w:cs="仿宋_GB2312"/>
          <w:color w:val="00000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 xml:space="preserve">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BB01FB9"/>
    <w:rsid w:val="0EB146B6"/>
    <w:rsid w:val="12664A57"/>
    <w:rsid w:val="13D756D7"/>
    <w:rsid w:val="17B06DEA"/>
    <w:rsid w:val="1C0A5C66"/>
    <w:rsid w:val="1FD20CB1"/>
    <w:rsid w:val="2CC22905"/>
    <w:rsid w:val="3A223D7C"/>
    <w:rsid w:val="3C4B6120"/>
    <w:rsid w:val="3F645D9E"/>
    <w:rsid w:val="4B8916BE"/>
    <w:rsid w:val="5168172D"/>
    <w:rsid w:val="674211E9"/>
    <w:rsid w:val="67BC0D7E"/>
    <w:rsid w:val="6B1B0E1C"/>
    <w:rsid w:val="6CC9726F"/>
    <w:rsid w:val="7E26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2020-03-27T02:33:00Z</cp:lastPrinted>
  <dcterms:modified xsi:type="dcterms:W3CDTF">2020-03-27T06:55:54Z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